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F2D4" w14:textId="77777777" w:rsidR="00165BD3" w:rsidRPr="00610EF9" w:rsidRDefault="00165BD3" w:rsidP="00165BD3">
      <w:pPr>
        <w:widowControl w:val="0"/>
        <w:autoSpaceDE w:val="0"/>
        <w:autoSpaceDN w:val="0"/>
        <w:adjustRightInd w:val="0"/>
        <w:rPr>
          <w:rFonts w:ascii="Arial" w:hAnsi="Arial" w:cs="Arial"/>
          <w:sz w:val="20"/>
          <w:szCs w:val="20"/>
        </w:rPr>
      </w:pPr>
      <w:r w:rsidRPr="00610EF9">
        <w:rPr>
          <w:rFonts w:ascii="Arial" w:hAnsi="Arial" w:cs="Arial"/>
          <w:b/>
          <w:sz w:val="20"/>
          <w:szCs w:val="20"/>
        </w:rPr>
        <w:t>Sample Press Release</w:t>
      </w:r>
    </w:p>
    <w:p w14:paraId="1C47A1CF" w14:textId="77777777" w:rsidR="00165BD3" w:rsidRPr="00610EF9" w:rsidRDefault="00165BD3" w:rsidP="00165BD3">
      <w:pPr>
        <w:widowControl w:val="0"/>
        <w:autoSpaceDE w:val="0"/>
        <w:autoSpaceDN w:val="0"/>
        <w:adjustRightInd w:val="0"/>
        <w:rPr>
          <w:rFonts w:ascii="Arial" w:hAnsi="Arial" w:cs="Arial"/>
          <w:sz w:val="20"/>
          <w:szCs w:val="20"/>
        </w:rPr>
      </w:pPr>
    </w:p>
    <w:p w14:paraId="0317402B" w14:textId="77777777" w:rsidR="00165BD3" w:rsidRPr="00610EF9" w:rsidRDefault="00165BD3" w:rsidP="00165BD3">
      <w:pPr>
        <w:widowControl w:val="0"/>
        <w:autoSpaceDE w:val="0"/>
        <w:autoSpaceDN w:val="0"/>
        <w:adjustRightInd w:val="0"/>
        <w:jc w:val="center"/>
        <w:rPr>
          <w:rFonts w:ascii="Arial" w:hAnsi="Arial" w:cs="Arial"/>
          <w:i/>
          <w:sz w:val="20"/>
          <w:szCs w:val="20"/>
        </w:rPr>
      </w:pPr>
      <w:r w:rsidRPr="00610EF9">
        <w:rPr>
          <w:rFonts w:ascii="Arial" w:hAnsi="Arial" w:cs="Arial"/>
          <w:sz w:val="20"/>
          <w:szCs w:val="20"/>
        </w:rPr>
        <w:t>{</w:t>
      </w:r>
      <w:r w:rsidRPr="00610EF9">
        <w:rPr>
          <w:rFonts w:ascii="Arial" w:hAnsi="Arial" w:cs="Arial"/>
          <w:i/>
          <w:sz w:val="20"/>
          <w:szCs w:val="20"/>
        </w:rPr>
        <w:t xml:space="preserve">Print your press release on your sponsoring organization's letterhead </w:t>
      </w:r>
    </w:p>
    <w:p w14:paraId="2E056D6A" w14:textId="77777777" w:rsidR="00165BD3" w:rsidRPr="00610EF9" w:rsidRDefault="00165BD3" w:rsidP="00165BD3">
      <w:pPr>
        <w:widowControl w:val="0"/>
        <w:autoSpaceDE w:val="0"/>
        <w:autoSpaceDN w:val="0"/>
        <w:adjustRightInd w:val="0"/>
        <w:jc w:val="center"/>
        <w:rPr>
          <w:rFonts w:ascii="Arial" w:hAnsi="Arial" w:cs="Arial"/>
          <w:sz w:val="20"/>
          <w:szCs w:val="20"/>
        </w:rPr>
      </w:pPr>
      <w:r w:rsidRPr="00610EF9">
        <w:rPr>
          <w:rFonts w:ascii="Arial" w:hAnsi="Arial" w:cs="Arial"/>
          <w:i/>
          <w:sz w:val="20"/>
          <w:szCs w:val="20"/>
        </w:rPr>
        <w:t xml:space="preserve">or include name, address, and phone number of </w:t>
      </w:r>
      <w:proofErr w:type="gramStart"/>
      <w:r w:rsidRPr="00610EF9">
        <w:rPr>
          <w:rFonts w:ascii="Arial" w:hAnsi="Arial" w:cs="Arial"/>
          <w:i/>
          <w:sz w:val="20"/>
          <w:szCs w:val="20"/>
        </w:rPr>
        <w:t>organization</w:t>
      </w:r>
      <w:proofErr w:type="gramEnd"/>
      <w:r w:rsidRPr="00610EF9">
        <w:rPr>
          <w:rFonts w:ascii="Arial" w:hAnsi="Arial" w:cs="Arial"/>
          <w:i/>
          <w:sz w:val="20"/>
          <w:szCs w:val="20"/>
        </w:rPr>
        <w:t xml:space="preserve"> at top of release</w:t>
      </w:r>
      <w:r w:rsidRPr="00610EF9">
        <w:rPr>
          <w:rFonts w:ascii="Arial" w:hAnsi="Arial" w:cs="Arial"/>
          <w:sz w:val="20"/>
          <w:szCs w:val="20"/>
        </w:rPr>
        <w:t>}</w:t>
      </w:r>
    </w:p>
    <w:p w14:paraId="21435367" w14:textId="77777777" w:rsidR="00165BD3" w:rsidRPr="00610EF9" w:rsidRDefault="00165BD3" w:rsidP="00165BD3">
      <w:pPr>
        <w:widowControl w:val="0"/>
        <w:autoSpaceDE w:val="0"/>
        <w:autoSpaceDN w:val="0"/>
        <w:adjustRightInd w:val="0"/>
        <w:rPr>
          <w:rFonts w:ascii="Arial" w:hAnsi="Arial" w:cs="Arial"/>
          <w:sz w:val="20"/>
          <w:szCs w:val="20"/>
        </w:rPr>
      </w:pPr>
    </w:p>
    <w:p w14:paraId="2EE3635F" w14:textId="77777777" w:rsidR="00165BD3" w:rsidRPr="00610EF9" w:rsidRDefault="00165BD3" w:rsidP="00165BD3">
      <w:pPr>
        <w:widowControl w:val="0"/>
        <w:tabs>
          <w:tab w:val="right" w:pos="9360"/>
        </w:tabs>
        <w:autoSpaceDE w:val="0"/>
        <w:autoSpaceDN w:val="0"/>
        <w:adjustRightInd w:val="0"/>
        <w:rPr>
          <w:rFonts w:ascii="Arial" w:hAnsi="Arial" w:cs="Arial"/>
          <w:b/>
          <w:sz w:val="20"/>
          <w:szCs w:val="20"/>
        </w:rPr>
      </w:pPr>
    </w:p>
    <w:p w14:paraId="6467FBE4" w14:textId="1546BEC1" w:rsidR="00165BD3" w:rsidRPr="00610EF9" w:rsidRDefault="00165BD3" w:rsidP="00165BD3">
      <w:pPr>
        <w:widowControl w:val="0"/>
        <w:tabs>
          <w:tab w:val="right" w:pos="9360"/>
        </w:tabs>
        <w:autoSpaceDE w:val="0"/>
        <w:autoSpaceDN w:val="0"/>
        <w:adjustRightInd w:val="0"/>
        <w:rPr>
          <w:rFonts w:ascii="Arial" w:hAnsi="Arial" w:cs="Arial"/>
          <w:b/>
          <w:sz w:val="20"/>
          <w:szCs w:val="20"/>
        </w:rPr>
      </w:pPr>
      <w:r w:rsidRPr="00610EF9">
        <w:rPr>
          <w:rFonts w:ascii="Arial" w:hAnsi="Arial" w:cs="Arial"/>
          <w:b/>
          <w:sz w:val="20"/>
          <w:szCs w:val="20"/>
        </w:rPr>
        <w:t>For Immediate Release</w:t>
      </w:r>
      <w:r w:rsidRPr="00610EF9">
        <w:rPr>
          <w:rFonts w:ascii="Arial" w:hAnsi="Arial" w:cs="Arial"/>
          <w:sz w:val="20"/>
          <w:szCs w:val="20"/>
        </w:rPr>
        <w:tab/>
      </w:r>
    </w:p>
    <w:p w14:paraId="04374581" w14:textId="77777777" w:rsidR="00165BD3" w:rsidRPr="00610EF9" w:rsidRDefault="00165BD3" w:rsidP="00165BD3">
      <w:pPr>
        <w:pStyle w:val="Body"/>
        <w:jc w:val="center"/>
        <w:rPr>
          <w:rFonts w:ascii="Arial" w:hAnsi="Arial" w:cs="Arial"/>
          <w:b/>
          <w:color w:val="auto"/>
          <w:sz w:val="20"/>
        </w:rPr>
      </w:pPr>
    </w:p>
    <w:p w14:paraId="57721A03" w14:textId="0523D8CE" w:rsidR="00165BD3" w:rsidRPr="00610EF9" w:rsidRDefault="00165BD3" w:rsidP="00165BD3">
      <w:pPr>
        <w:rPr>
          <w:rFonts w:ascii="Arial" w:hAnsi="Arial" w:cs="Arial"/>
          <w:b/>
          <w:sz w:val="20"/>
          <w:szCs w:val="20"/>
        </w:rPr>
      </w:pPr>
      <w:r w:rsidRPr="00610EF9">
        <w:rPr>
          <w:rFonts w:ascii="Arial" w:hAnsi="Arial" w:cs="Arial"/>
          <w:b/>
          <w:sz w:val="20"/>
          <w:szCs w:val="20"/>
        </w:rPr>
        <w:t>THE [SPONSORING ORGANIZATION] HOSTS MONTANA CONVERSATIONS</w:t>
      </w:r>
      <w:r w:rsidR="00B35A6A">
        <w:rPr>
          <w:rFonts w:ascii="Arial" w:hAnsi="Arial" w:cs="Arial"/>
          <w:b/>
          <w:sz w:val="20"/>
          <w:szCs w:val="20"/>
        </w:rPr>
        <w:t>, Our Montana Voices</w:t>
      </w:r>
      <w:r w:rsidRPr="00610EF9">
        <w:rPr>
          <w:rFonts w:ascii="Arial" w:hAnsi="Arial" w:cs="Arial"/>
          <w:b/>
          <w:sz w:val="20"/>
          <w:szCs w:val="20"/>
        </w:rPr>
        <w:t xml:space="preserve"> </w:t>
      </w:r>
      <w:r w:rsidRPr="001D7673">
        <w:rPr>
          <w:rFonts w:ascii="Arial" w:hAnsi="Arial" w:cs="Arial"/>
          <w:b/>
          <w:sz w:val="20"/>
          <w:szCs w:val="20"/>
        </w:rPr>
        <w:t>“</w:t>
      </w:r>
      <w:r w:rsidR="001D7673" w:rsidRPr="001D7673">
        <w:rPr>
          <w:rFonts w:ascii="Arial" w:hAnsi="Arial" w:cs="Arial"/>
          <w:b/>
          <w:sz w:val="20"/>
        </w:rPr>
        <w:t>The Veteran’s Experience and Military Culture</w:t>
      </w:r>
      <w:r w:rsidRPr="00610EF9">
        <w:rPr>
          <w:rFonts w:ascii="Arial" w:hAnsi="Arial" w:cs="Arial"/>
          <w:b/>
          <w:bCs/>
          <w:color w:val="000000"/>
          <w:sz w:val="20"/>
          <w:szCs w:val="20"/>
        </w:rPr>
        <w:t>”</w:t>
      </w:r>
      <w:r w:rsidRPr="00610EF9">
        <w:rPr>
          <w:rFonts w:ascii="Arial" w:hAnsi="Arial" w:cs="Arial"/>
          <w:b/>
          <w:sz w:val="20"/>
          <w:szCs w:val="20"/>
        </w:rPr>
        <w:t xml:space="preserve"> WITH </w:t>
      </w:r>
      <w:r w:rsidR="001D7673">
        <w:rPr>
          <w:rFonts w:ascii="Arial" w:hAnsi="Arial" w:cs="Arial"/>
          <w:b/>
          <w:sz w:val="20"/>
          <w:szCs w:val="20"/>
        </w:rPr>
        <w:t>Elizabeth Barrs</w:t>
      </w:r>
    </w:p>
    <w:p w14:paraId="4F5CCF1D" w14:textId="77777777" w:rsidR="00165BD3" w:rsidRPr="00610EF9" w:rsidRDefault="00165BD3" w:rsidP="00165BD3">
      <w:pPr>
        <w:pStyle w:val="Body"/>
        <w:rPr>
          <w:rFonts w:ascii="Arial" w:hAnsi="Arial" w:cs="Arial"/>
          <w:color w:val="auto"/>
          <w:sz w:val="20"/>
        </w:rPr>
      </w:pPr>
    </w:p>
    <w:p w14:paraId="36826633" w14:textId="77777777" w:rsidR="00165BD3" w:rsidRPr="00610EF9" w:rsidRDefault="00165BD3" w:rsidP="00165BD3">
      <w:pPr>
        <w:pStyle w:val="Body"/>
        <w:rPr>
          <w:rFonts w:ascii="Arial" w:hAnsi="Arial" w:cs="Arial"/>
          <w:color w:val="auto"/>
          <w:sz w:val="20"/>
        </w:rPr>
      </w:pPr>
      <w:r w:rsidRPr="00610EF9">
        <w:rPr>
          <w:rFonts w:ascii="Arial" w:hAnsi="Arial" w:cs="Arial"/>
          <w:color w:val="auto"/>
          <w:sz w:val="20"/>
        </w:rPr>
        <w:t>[City–date]</w:t>
      </w:r>
    </w:p>
    <w:p w14:paraId="7295AC1E" w14:textId="77777777" w:rsidR="00610EF9" w:rsidRPr="00610EF9" w:rsidRDefault="00610EF9" w:rsidP="00165BD3">
      <w:pPr>
        <w:pStyle w:val="Body"/>
        <w:rPr>
          <w:rFonts w:ascii="Arial" w:hAnsi="Arial" w:cs="Arial"/>
          <w:color w:val="auto"/>
          <w:sz w:val="20"/>
        </w:rPr>
      </w:pPr>
    </w:p>
    <w:p w14:paraId="51C668A5" w14:textId="56B94C0B" w:rsidR="00610EF9" w:rsidRPr="00610EF9" w:rsidRDefault="00610EF9" w:rsidP="00610EF9">
      <w:pPr>
        <w:rPr>
          <w:rFonts w:ascii="Arial" w:hAnsi="Arial" w:cs="Arial"/>
          <w:sz w:val="20"/>
          <w:szCs w:val="20"/>
        </w:rPr>
      </w:pPr>
      <w:r w:rsidRPr="00610EF9">
        <w:rPr>
          <w:rFonts w:ascii="Arial" w:hAnsi="Arial" w:cs="Arial"/>
          <w:sz w:val="20"/>
          <w:szCs w:val="20"/>
        </w:rPr>
        <w:t>The (</w:t>
      </w:r>
      <w:r w:rsidRPr="00610EF9">
        <w:rPr>
          <w:rFonts w:ascii="Arial" w:hAnsi="Arial" w:cs="Arial"/>
          <w:sz w:val="20"/>
          <w:szCs w:val="20"/>
          <w:u w:val="single"/>
        </w:rPr>
        <w:t>your sponsoring organization</w:t>
      </w:r>
      <w:r w:rsidRPr="00610EF9">
        <w:rPr>
          <w:rFonts w:ascii="Arial" w:hAnsi="Arial" w:cs="Arial"/>
          <w:sz w:val="20"/>
          <w:szCs w:val="20"/>
        </w:rPr>
        <w:t>) hosts Montana Conversation</w:t>
      </w:r>
      <w:r w:rsidRPr="001D7673">
        <w:rPr>
          <w:rFonts w:ascii="Arial" w:hAnsi="Arial" w:cs="Arial"/>
          <w:sz w:val="20"/>
          <w:szCs w:val="20"/>
        </w:rPr>
        <w:t xml:space="preserve"> </w:t>
      </w:r>
      <w:r w:rsidR="001D7673" w:rsidRPr="001D7673">
        <w:rPr>
          <w:rFonts w:ascii="Arial" w:hAnsi="Arial" w:cs="Arial"/>
          <w:sz w:val="20"/>
          <w:szCs w:val="20"/>
        </w:rPr>
        <w:t>“</w:t>
      </w:r>
      <w:r w:rsidR="001D7673" w:rsidRPr="001D7673">
        <w:rPr>
          <w:rFonts w:ascii="Arial" w:hAnsi="Arial" w:cs="Arial"/>
          <w:sz w:val="20"/>
        </w:rPr>
        <w:t>The Veteran’s Experience and Military Culture</w:t>
      </w:r>
      <w:r w:rsidR="001D7673" w:rsidRPr="001D7673">
        <w:rPr>
          <w:rFonts w:ascii="Arial" w:hAnsi="Arial" w:cs="Arial"/>
          <w:color w:val="000000"/>
          <w:sz w:val="20"/>
          <w:szCs w:val="20"/>
        </w:rPr>
        <w:t>”</w:t>
      </w:r>
      <w:r w:rsidR="001D7673" w:rsidRPr="001D7673">
        <w:rPr>
          <w:rFonts w:ascii="Arial" w:hAnsi="Arial" w:cs="Arial"/>
          <w:sz w:val="20"/>
          <w:szCs w:val="20"/>
        </w:rPr>
        <w:t xml:space="preserve"> </w:t>
      </w:r>
      <w:r w:rsidRPr="001D7673">
        <w:rPr>
          <w:rFonts w:ascii="Arial" w:hAnsi="Arial" w:cs="Arial"/>
          <w:sz w:val="20"/>
          <w:szCs w:val="20"/>
        </w:rPr>
        <w:t xml:space="preserve">with </w:t>
      </w:r>
      <w:r w:rsidR="001D7673">
        <w:rPr>
          <w:rFonts w:ascii="Arial" w:hAnsi="Arial" w:cs="Arial"/>
          <w:sz w:val="20"/>
          <w:szCs w:val="20"/>
        </w:rPr>
        <w:t>Elizabeth Barrs</w:t>
      </w:r>
      <w:r w:rsidR="00612AB6">
        <w:rPr>
          <w:rFonts w:ascii="Arial" w:hAnsi="Arial" w:cs="Arial"/>
          <w:sz w:val="20"/>
          <w:szCs w:val="20"/>
        </w:rPr>
        <w:t xml:space="preserve"> </w:t>
      </w:r>
      <w:r w:rsidRPr="00610EF9">
        <w:rPr>
          <w:rFonts w:ascii="Arial" w:hAnsi="Arial" w:cs="Arial"/>
          <w:sz w:val="20"/>
          <w:szCs w:val="20"/>
        </w:rPr>
        <w:t>on (</w:t>
      </w:r>
      <w:r w:rsidRPr="00610EF9">
        <w:rPr>
          <w:rFonts w:ascii="Arial" w:hAnsi="Arial" w:cs="Arial"/>
          <w:sz w:val="20"/>
          <w:szCs w:val="20"/>
          <w:u w:val="single"/>
        </w:rPr>
        <w:t>date of program</w:t>
      </w:r>
      <w:r w:rsidRPr="00610EF9">
        <w:rPr>
          <w:rFonts w:ascii="Arial" w:hAnsi="Arial" w:cs="Arial"/>
          <w:sz w:val="20"/>
          <w:szCs w:val="20"/>
        </w:rPr>
        <w:t>). The program is at (</w:t>
      </w:r>
      <w:r w:rsidRPr="00610EF9">
        <w:rPr>
          <w:rFonts w:ascii="Arial" w:hAnsi="Arial" w:cs="Arial"/>
          <w:sz w:val="20"/>
          <w:szCs w:val="20"/>
          <w:u w:val="single"/>
        </w:rPr>
        <w:t>location</w:t>
      </w:r>
      <w:r w:rsidRPr="00610EF9">
        <w:rPr>
          <w:rFonts w:ascii="Arial" w:hAnsi="Arial" w:cs="Arial"/>
          <w:sz w:val="20"/>
          <w:szCs w:val="20"/>
        </w:rPr>
        <w:t>) on (</w:t>
      </w:r>
      <w:r w:rsidRPr="00610EF9">
        <w:rPr>
          <w:rFonts w:ascii="Arial" w:hAnsi="Arial" w:cs="Arial"/>
          <w:sz w:val="20"/>
          <w:szCs w:val="20"/>
          <w:u w:val="single"/>
        </w:rPr>
        <w:t>time of program</w:t>
      </w:r>
      <w:r w:rsidRPr="00610EF9">
        <w:rPr>
          <w:rFonts w:ascii="Arial" w:hAnsi="Arial" w:cs="Arial"/>
          <w:sz w:val="20"/>
          <w:szCs w:val="20"/>
        </w:rPr>
        <w:t xml:space="preserve">). The presentation is free and open to the public. Funding for the Montana Conversations program is provided by Humanities Montana through grants from the </w:t>
      </w:r>
      <w:r w:rsidR="00612AB6">
        <w:rPr>
          <w:rFonts w:ascii="Arial" w:hAnsi="Arial" w:cs="Arial"/>
          <w:sz w:val="20"/>
          <w:szCs w:val="20"/>
        </w:rPr>
        <w:t xml:space="preserve">Historical Society/Montana 250 Commission, the </w:t>
      </w:r>
      <w:r w:rsidRPr="00610EF9">
        <w:rPr>
          <w:rFonts w:ascii="Arial" w:hAnsi="Arial" w:cs="Arial"/>
          <w:sz w:val="20"/>
          <w:szCs w:val="20"/>
        </w:rPr>
        <w:t>National Endowment for the Humanities, Montana’s Cultural Trust, and private donations.</w:t>
      </w:r>
      <w:r w:rsidRPr="00610EF9">
        <w:rPr>
          <w:rFonts w:ascii="Arial" w:hAnsi="Arial" w:cs="Arial"/>
          <w:color w:val="000000"/>
          <w:sz w:val="20"/>
          <w:szCs w:val="20"/>
        </w:rPr>
        <w:t xml:space="preserve"> We are funded in part by coal severance taxes paid based upon coal mined in Montana and deposited in Montana’s cultural and aesthetic projects trust fund.</w:t>
      </w:r>
    </w:p>
    <w:p w14:paraId="60EE75FD" w14:textId="77777777" w:rsidR="003357E0" w:rsidRPr="003357E0" w:rsidRDefault="003357E0" w:rsidP="003357E0">
      <w:pPr>
        <w:pStyle w:val="NormalWeb"/>
        <w:spacing w:before="0" w:beforeAutospacing="0" w:after="0" w:afterAutospacing="0"/>
        <w:rPr>
          <w:rFonts w:ascii="Arial" w:hAnsi="Arial" w:cs="Arial"/>
          <w:color w:val="000000"/>
          <w:sz w:val="20"/>
          <w:szCs w:val="20"/>
        </w:rPr>
      </w:pPr>
    </w:p>
    <w:p w14:paraId="2DFCBACB" w14:textId="6A64B490" w:rsidR="003357E0" w:rsidRPr="00B35A6A" w:rsidRDefault="00B35A6A" w:rsidP="003357E0">
      <w:pPr>
        <w:pStyle w:val="NormalWeb"/>
        <w:spacing w:before="0" w:beforeAutospacing="0" w:after="0" w:afterAutospacing="0"/>
        <w:rPr>
          <w:rFonts w:ascii="Arial" w:hAnsi="Arial" w:cs="Arial"/>
          <w:color w:val="EE0000"/>
          <w:sz w:val="20"/>
          <w:szCs w:val="20"/>
        </w:rPr>
      </w:pPr>
      <w:r>
        <w:rPr>
          <w:rFonts w:ascii="Arial" w:hAnsi="Arial" w:cs="Arial"/>
          <w:color w:val="000000"/>
          <w:sz w:val="20"/>
          <w:szCs w:val="20"/>
        </w:rPr>
        <w:t xml:space="preserve">Our Montana Voices speaker, </w:t>
      </w:r>
      <w:r w:rsidR="001D7673">
        <w:rPr>
          <w:rFonts w:ascii="Arial" w:hAnsi="Arial" w:cs="Arial"/>
          <w:color w:val="000000"/>
          <w:sz w:val="20"/>
          <w:szCs w:val="20"/>
        </w:rPr>
        <w:t>Elizabeth Barrs</w:t>
      </w:r>
      <w:r w:rsidR="00702CDD" w:rsidRPr="001D7673">
        <w:rPr>
          <w:rFonts w:ascii="Arial" w:hAnsi="Arial" w:cs="Arial"/>
          <w:color w:val="000000"/>
          <w:sz w:val="20"/>
          <w:szCs w:val="20"/>
          <w:shd w:val="clear" w:color="auto" w:fill="FFFFFF"/>
        </w:rPr>
        <w:t xml:space="preserve"> </w:t>
      </w:r>
      <w:r w:rsidR="001D7673" w:rsidRPr="001D7673">
        <w:rPr>
          <w:rFonts w:ascii="Arial" w:hAnsi="Arial" w:cs="Arial"/>
          <w:color w:val="000000"/>
          <w:sz w:val="20"/>
          <w:szCs w:val="20"/>
          <w:shd w:val="clear" w:color="auto" w:fill="FFFFFF"/>
        </w:rPr>
        <w:t>examines the experiences of Montana’s veterans, exploring how military service and culture have influenced local communities and the broader Montana story.</w:t>
      </w:r>
    </w:p>
    <w:p w14:paraId="4B0EDF54" w14:textId="77777777" w:rsidR="001D7673" w:rsidRDefault="001D7673" w:rsidP="00165BD3">
      <w:pPr>
        <w:rPr>
          <w:rFonts w:ascii="Arial" w:hAnsi="Arial" w:cs="Arial"/>
          <w:color w:val="333333"/>
          <w:sz w:val="30"/>
          <w:szCs w:val="30"/>
          <w:shd w:val="clear" w:color="auto" w:fill="FFFFFF"/>
        </w:rPr>
      </w:pPr>
    </w:p>
    <w:p w14:paraId="6905BD36" w14:textId="50AE5565" w:rsidR="003357E0" w:rsidRDefault="001D7673" w:rsidP="00165BD3">
      <w:pPr>
        <w:rPr>
          <w:rFonts w:ascii="Arial" w:hAnsi="Arial" w:cs="Arial"/>
          <w:color w:val="333333"/>
          <w:sz w:val="20"/>
          <w:szCs w:val="20"/>
          <w:shd w:val="clear" w:color="auto" w:fill="FFFFFF"/>
        </w:rPr>
      </w:pPr>
      <w:r w:rsidRPr="001D7673">
        <w:rPr>
          <w:rFonts w:ascii="Arial" w:hAnsi="Arial" w:cs="Arial"/>
          <w:color w:val="333333"/>
          <w:sz w:val="20"/>
          <w:szCs w:val="20"/>
          <w:shd w:val="clear" w:color="auto" w:fill="FFFFFF"/>
        </w:rPr>
        <w:t>One in 10 Montanans is a veteran, yet how much do we know about the veteran’s experience and military culture? Literature, history, movies, and other media often portray the veteran in stereotype—brave hero, troubled youth, skilled warrior, apathetic killer, or unflappable leader. In this talk, Elizabeth Barrs, an army combat veteran and instructor of Veterans Studies, explores the real experiences of the American veteran in combat and in peacetime. She discusses military life as well as the historical and current military culture that helps to shape how veterans relate to society. The discussion also explores the experiences of military families and the contemporary challenges and triumphs of veterans as well as what our society is doing to address those challenges.</w:t>
      </w:r>
    </w:p>
    <w:p w14:paraId="6A822863" w14:textId="77777777" w:rsidR="001D7673" w:rsidRPr="001D7673" w:rsidRDefault="001D7673" w:rsidP="00165BD3">
      <w:pPr>
        <w:rPr>
          <w:rFonts w:ascii="Arial" w:hAnsi="Arial" w:cs="Arial"/>
          <w:color w:val="EE0000"/>
          <w:sz w:val="20"/>
          <w:szCs w:val="20"/>
        </w:rPr>
      </w:pPr>
    </w:p>
    <w:p w14:paraId="187BA92C" w14:textId="1D5B304B" w:rsidR="003357E0" w:rsidRPr="001D7673" w:rsidRDefault="001D7673" w:rsidP="00165BD3">
      <w:pPr>
        <w:pStyle w:val="Body"/>
        <w:rPr>
          <w:rFonts w:ascii="Arial" w:hAnsi="Arial" w:cs="Arial"/>
          <w:color w:val="333333"/>
          <w:sz w:val="20"/>
          <w:shd w:val="clear" w:color="auto" w:fill="FFFFFF"/>
        </w:rPr>
      </w:pPr>
      <w:r w:rsidRPr="001D7673">
        <w:rPr>
          <w:rFonts w:ascii="Arial" w:hAnsi="Arial" w:cs="Arial"/>
          <w:color w:val="333333"/>
          <w:sz w:val="20"/>
          <w:shd w:val="clear" w:color="auto" w:fill="FFFFFF"/>
        </w:rPr>
        <w:t>Elizabeth Barrs is a retired U.S. Army officer and instructor of veterans’ studies at Missoula College. She is currently earning her Ph.D. in history from the University of Montana.</w:t>
      </w:r>
    </w:p>
    <w:p w14:paraId="29ED4EC3" w14:textId="77777777" w:rsidR="001D7673" w:rsidRPr="003357E0" w:rsidRDefault="001D7673" w:rsidP="00165BD3">
      <w:pPr>
        <w:pStyle w:val="Body"/>
        <w:rPr>
          <w:rFonts w:ascii="Arial" w:hAnsi="Arial" w:cs="Arial"/>
          <w:color w:val="FF0000"/>
          <w:sz w:val="20"/>
        </w:rPr>
      </w:pPr>
    </w:p>
    <w:p w14:paraId="2C91C5B9" w14:textId="77777777" w:rsidR="00165BD3" w:rsidRPr="00610EF9" w:rsidRDefault="00165BD3" w:rsidP="00165BD3">
      <w:pPr>
        <w:pStyle w:val="Body"/>
        <w:rPr>
          <w:rFonts w:ascii="Arial" w:hAnsi="Arial" w:cs="Arial"/>
          <w:color w:val="FF0000"/>
          <w:sz w:val="20"/>
        </w:rPr>
      </w:pPr>
      <w:r w:rsidRPr="00610EF9">
        <w:rPr>
          <w:rFonts w:ascii="Arial" w:hAnsi="Arial" w:cs="Arial"/>
          <w:sz w:val="20"/>
        </w:rPr>
        <w:t xml:space="preserve">For more information, please </w:t>
      </w:r>
      <w:r w:rsidRPr="00610EF9">
        <w:rPr>
          <w:rFonts w:ascii="Arial" w:hAnsi="Arial" w:cs="Arial"/>
          <w:color w:val="auto"/>
          <w:sz w:val="20"/>
        </w:rPr>
        <w:t>call [sponsoring organization] at [phone number].</w:t>
      </w:r>
    </w:p>
    <w:p w14:paraId="6F5B204C" w14:textId="77777777" w:rsidR="00165BD3" w:rsidRPr="00610EF9" w:rsidRDefault="00165BD3" w:rsidP="00165BD3">
      <w:pPr>
        <w:pStyle w:val="Body"/>
        <w:rPr>
          <w:rFonts w:ascii="Arial" w:hAnsi="Arial" w:cs="Arial"/>
          <w:sz w:val="20"/>
        </w:rPr>
      </w:pPr>
    </w:p>
    <w:p w14:paraId="15F2F880" w14:textId="77777777" w:rsidR="00165BD3" w:rsidRPr="00610EF9" w:rsidRDefault="00165BD3" w:rsidP="00165BD3">
      <w:pPr>
        <w:pStyle w:val="Body"/>
        <w:jc w:val="center"/>
        <w:rPr>
          <w:rFonts w:ascii="Arial" w:hAnsi="Arial" w:cs="Arial"/>
          <w:sz w:val="20"/>
        </w:rPr>
      </w:pPr>
      <w:r w:rsidRPr="00610EF9">
        <w:rPr>
          <w:rFonts w:ascii="Arial" w:hAnsi="Arial" w:cs="Arial"/>
          <w:sz w:val="20"/>
        </w:rPr>
        <w:t>###</w:t>
      </w:r>
    </w:p>
    <w:p w14:paraId="253407C4" w14:textId="77777777" w:rsidR="00165BD3" w:rsidRPr="00610EF9" w:rsidRDefault="00165BD3" w:rsidP="00165BD3">
      <w:pPr>
        <w:pStyle w:val="Body"/>
        <w:rPr>
          <w:rFonts w:ascii="Arial" w:hAnsi="Arial" w:cs="Arial"/>
          <w:sz w:val="20"/>
        </w:rPr>
      </w:pPr>
    </w:p>
    <w:p w14:paraId="581AA5B2" w14:textId="77777777" w:rsidR="00165BD3" w:rsidRPr="00610EF9" w:rsidRDefault="00165BD3" w:rsidP="00165BD3">
      <w:pPr>
        <w:pStyle w:val="Body"/>
        <w:rPr>
          <w:rFonts w:ascii="Arial" w:eastAsia="Times New Roman" w:hAnsi="Arial" w:cs="Arial"/>
          <w:color w:val="auto"/>
          <w:sz w:val="20"/>
          <w:lang w:bidi="x-none"/>
        </w:rPr>
      </w:pPr>
      <w:r w:rsidRPr="00610EF9">
        <w:rPr>
          <w:rFonts w:ascii="Arial" w:hAnsi="Arial" w:cs="Arial"/>
          <w:sz w:val="20"/>
        </w:rPr>
        <w:t>Contact person: [project organizer and phone number]</w:t>
      </w:r>
    </w:p>
    <w:p w14:paraId="2A586476" w14:textId="77777777" w:rsidR="00CB4118" w:rsidRDefault="00CB4118"/>
    <w:sectPr w:rsidR="00CB4118">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MS Mincho"/>
    <w:panose1 w:val="020B0604020202020204"/>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692B"/>
    <w:multiLevelType w:val="multilevel"/>
    <w:tmpl w:val="A60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99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D3"/>
    <w:rsid w:val="000A70AC"/>
    <w:rsid w:val="000D7026"/>
    <w:rsid w:val="001025DE"/>
    <w:rsid w:val="00165BD3"/>
    <w:rsid w:val="00170033"/>
    <w:rsid w:val="0017218C"/>
    <w:rsid w:val="0019279E"/>
    <w:rsid w:val="001D7673"/>
    <w:rsid w:val="003357E0"/>
    <w:rsid w:val="0038370F"/>
    <w:rsid w:val="00534144"/>
    <w:rsid w:val="0059214D"/>
    <w:rsid w:val="005A7595"/>
    <w:rsid w:val="00610EF9"/>
    <w:rsid w:val="00612AB6"/>
    <w:rsid w:val="00663BB0"/>
    <w:rsid w:val="006C1B81"/>
    <w:rsid w:val="00702CDD"/>
    <w:rsid w:val="00705830"/>
    <w:rsid w:val="007D5B1A"/>
    <w:rsid w:val="00866448"/>
    <w:rsid w:val="00973E4E"/>
    <w:rsid w:val="00B35A6A"/>
    <w:rsid w:val="00B60194"/>
    <w:rsid w:val="00C152EB"/>
    <w:rsid w:val="00CB4118"/>
    <w:rsid w:val="00D1752D"/>
    <w:rsid w:val="00E40D23"/>
    <w:rsid w:val="00F406AE"/>
    <w:rsid w:val="00FB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676"/>
  <w15:chartTrackingRefBased/>
  <w15:docId w15:val="{723507C5-D028-B143-A43F-75A17FEC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65BD3"/>
    <w:rPr>
      <w:rFonts w:ascii="Helvetica" w:eastAsia="ヒラギノ角ゴ Pro W3" w:hAnsi="Helvetica" w:cs="Times New Roman"/>
      <w:color w:val="000000"/>
      <w:kern w:val="0"/>
      <w:szCs w:val="20"/>
      <w14:ligatures w14:val="none"/>
    </w:rPr>
  </w:style>
  <w:style w:type="paragraph" w:styleId="NormalWeb">
    <w:name w:val="Normal (Web)"/>
    <w:basedOn w:val="Normal"/>
    <w:uiPriority w:val="99"/>
    <w:unhideWhenUsed/>
    <w:rsid w:val="00335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1970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John</dc:creator>
  <cp:keywords/>
  <dc:description/>
  <cp:lastModifiedBy>Bevill, Jennifer</cp:lastModifiedBy>
  <cp:revision>4</cp:revision>
  <dcterms:created xsi:type="dcterms:W3CDTF">2026-02-11T16:16:00Z</dcterms:created>
  <dcterms:modified xsi:type="dcterms:W3CDTF">2026-02-11T20:02:00Z</dcterms:modified>
</cp:coreProperties>
</file>