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DDCAD" w14:textId="77777777" w:rsidR="00C72A94" w:rsidRPr="001E3A23" w:rsidRDefault="00C72A94" w:rsidP="00C72A94">
      <w:pPr>
        <w:widowControl w:val="0"/>
        <w:autoSpaceDE w:val="0"/>
        <w:autoSpaceDN w:val="0"/>
        <w:adjustRightInd w:val="0"/>
        <w:rPr>
          <w:rFonts w:ascii="Arial" w:hAnsi="Arial" w:cs="Arial"/>
          <w:sz w:val="20"/>
          <w:szCs w:val="20"/>
        </w:rPr>
      </w:pPr>
      <w:r w:rsidRPr="001E3A23">
        <w:rPr>
          <w:rFonts w:ascii="Arial" w:hAnsi="Arial" w:cs="Arial"/>
          <w:b/>
          <w:sz w:val="20"/>
          <w:szCs w:val="20"/>
        </w:rPr>
        <w:t>Sample Press Release</w:t>
      </w:r>
    </w:p>
    <w:p w14:paraId="1157BC0E" w14:textId="77777777" w:rsidR="00C72A94" w:rsidRPr="001E3A23" w:rsidRDefault="00C72A94" w:rsidP="00C72A94">
      <w:pPr>
        <w:widowControl w:val="0"/>
        <w:autoSpaceDE w:val="0"/>
        <w:autoSpaceDN w:val="0"/>
        <w:adjustRightInd w:val="0"/>
        <w:rPr>
          <w:rFonts w:ascii="Arial" w:hAnsi="Arial" w:cs="Arial"/>
          <w:sz w:val="20"/>
          <w:szCs w:val="20"/>
        </w:rPr>
      </w:pPr>
    </w:p>
    <w:p w14:paraId="6DD62B71" w14:textId="77777777" w:rsidR="00C72A94" w:rsidRPr="001E3A23" w:rsidRDefault="00C72A94" w:rsidP="00C72A94">
      <w:pPr>
        <w:widowControl w:val="0"/>
        <w:autoSpaceDE w:val="0"/>
        <w:autoSpaceDN w:val="0"/>
        <w:adjustRightInd w:val="0"/>
        <w:jc w:val="center"/>
        <w:rPr>
          <w:rFonts w:ascii="Arial" w:hAnsi="Arial" w:cs="Arial"/>
          <w:i/>
          <w:sz w:val="20"/>
          <w:szCs w:val="20"/>
        </w:rPr>
      </w:pPr>
      <w:r w:rsidRPr="001E3A23">
        <w:rPr>
          <w:rFonts w:ascii="Arial" w:hAnsi="Arial" w:cs="Arial"/>
          <w:sz w:val="20"/>
          <w:szCs w:val="20"/>
        </w:rPr>
        <w:t>{</w:t>
      </w:r>
      <w:r w:rsidRPr="001E3A23">
        <w:rPr>
          <w:rFonts w:ascii="Arial" w:hAnsi="Arial" w:cs="Arial"/>
          <w:i/>
          <w:sz w:val="20"/>
          <w:szCs w:val="20"/>
        </w:rPr>
        <w:t xml:space="preserve">Print your press release on your sponsoring organization's letterhead </w:t>
      </w:r>
    </w:p>
    <w:p w14:paraId="4C4D7D65" w14:textId="77777777" w:rsidR="00C72A94" w:rsidRPr="001E3A23" w:rsidRDefault="00C72A94" w:rsidP="00C72A94">
      <w:pPr>
        <w:widowControl w:val="0"/>
        <w:autoSpaceDE w:val="0"/>
        <w:autoSpaceDN w:val="0"/>
        <w:adjustRightInd w:val="0"/>
        <w:jc w:val="center"/>
        <w:rPr>
          <w:rFonts w:ascii="Arial" w:hAnsi="Arial" w:cs="Arial"/>
          <w:sz w:val="20"/>
          <w:szCs w:val="20"/>
        </w:rPr>
      </w:pPr>
      <w:r w:rsidRPr="001E3A23">
        <w:rPr>
          <w:rFonts w:ascii="Arial" w:hAnsi="Arial" w:cs="Arial"/>
          <w:i/>
          <w:sz w:val="20"/>
          <w:szCs w:val="20"/>
        </w:rPr>
        <w:t>or include name, address, and phone number of organization at top of release</w:t>
      </w:r>
      <w:r w:rsidRPr="001E3A23">
        <w:rPr>
          <w:rFonts w:ascii="Arial" w:hAnsi="Arial" w:cs="Arial"/>
          <w:sz w:val="20"/>
          <w:szCs w:val="20"/>
        </w:rPr>
        <w:t>}</w:t>
      </w:r>
    </w:p>
    <w:p w14:paraId="53D06288" w14:textId="77777777" w:rsidR="00C72A94" w:rsidRPr="001E3A23" w:rsidRDefault="00C72A94" w:rsidP="00C72A94">
      <w:pPr>
        <w:widowControl w:val="0"/>
        <w:autoSpaceDE w:val="0"/>
        <w:autoSpaceDN w:val="0"/>
        <w:adjustRightInd w:val="0"/>
        <w:rPr>
          <w:rFonts w:ascii="Arial" w:hAnsi="Arial" w:cs="Arial"/>
          <w:sz w:val="20"/>
          <w:szCs w:val="20"/>
        </w:rPr>
      </w:pPr>
    </w:p>
    <w:p w14:paraId="7C60E93F" w14:textId="77777777" w:rsidR="00C72A94" w:rsidRPr="001E3A23" w:rsidRDefault="00C72A94" w:rsidP="00C72A94">
      <w:pPr>
        <w:widowControl w:val="0"/>
        <w:tabs>
          <w:tab w:val="right" w:pos="9360"/>
        </w:tabs>
        <w:autoSpaceDE w:val="0"/>
        <w:autoSpaceDN w:val="0"/>
        <w:adjustRightInd w:val="0"/>
        <w:rPr>
          <w:rFonts w:ascii="Arial" w:hAnsi="Arial" w:cs="Arial"/>
          <w:b/>
          <w:sz w:val="20"/>
          <w:szCs w:val="20"/>
        </w:rPr>
      </w:pPr>
    </w:p>
    <w:p w14:paraId="2CE12108" w14:textId="77777777" w:rsidR="00C72A94" w:rsidRPr="001E3A23" w:rsidRDefault="00C72A94" w:rsidP="00C72A94">
      <w:pPr>
        <w:widowControl w:val="0"/>
        <w:tabs>
          <w:tab w:val="right" w:pos="9360"/>
        </w:tabs>
        <w:autoSpaceDE w:val="0"/>
        <w:autoSpaceDN w:val="0"/>
        <w:adjustRightInd w:val="0"/>
        <w:rPr>
          <w:rFonts w:ascii="Arial" w:hAnsi="Arial" w:cs="Arial"/>
          <w:sz w:val="20"/>
          <w:szCs w:val="20"/>
        </w:rPr>
      </w:pPr>
      <w:r w:rsidRPr="001E3A23">
        <w:rPr>
          <w:rFonts w:ascii="Arial" w:hAnsi="Arial" w:cs="Arial"/>
          <w:b/>
          <w:sz w:val="20"/>
          <w:szCs w:val="20"/>
        </w:rPr>
        <w:t>For Immediate Release</w:t>
      </w:r>
      <w:r w:rsidRPr="001E3A23">
        <w:rPr>
          <w:rFonts w:ascii="Arial" w:hAnsi="Arial" w:cs="Arial"/>
          <w:sz w:val="20"/>
          <w:szCs w:val="20"/>
        </w:rPr>
        <w:tab/>
      </w:r>
    </w:p>
    <w:p w14:paraId="53BCEF38" w14:textId="77777777" w:rsidR="00C72A94" w:rsidRDefault="00C72A94" w:rsidP="00C72A94">
      <w:pPr>
        <w:pStyle w:val="Body"/>
        <w:jc w:val="center"/>
        <w:rPr>
          <w:rFonts w:ascii="Arial" w:hAnsi="Arial" w:cs="Arial"/>
          <w:b/>
          <w:sz w:val="20"/>
        </w:rPr>
      </w:pPr>
    </w:p>
    <w:p w14:paraId="123223D8" w14:textId="11CEE022" w:rsidR="00C72A94" w:rsidRPr="00ED7548" w:rsidRDefault="00C72A94" w:rsidP="00C72A94">
      <w:pPr>
        <w:pStyle w:val="Body"/>
        <w:jc w:val="center"/>
        <w:rPr>
          <w:rFonts w:ascii="Arial" w:hAnsi="Arial" w:cs="Arial"/>
          <w:b/>
          <w:color w:val="auto"/>
          <w:sz w:val="20"/>
        </w:rPr>
      </w:pPr>
      <w:r w:rsidRPr="001E3A23">
        <w:rPr>
          <w:rFonts w:ascii="Arial" w:hAnsi="Arial" w:cs="Arial"/>
          <w:b/>
          <w:sz w:val="20"/>
        </w:rPr>
        <w:t xml:space="preserve">THE </w:t>
      </w:r>
      <w:r w:rsidRPr="004841F3">
        <w:rPr>
          <w:rFonts w:ascii="Arial" w:hAnsi="Arial" w:cs="Arial"/>
          <w:b/>
          <w:color w:val="auto"/>
          <w:sz w:val="20"/>
        </w:rPr>
        <w:t xml:space="preserve">[SPONSORING ORGANIZATION] </w:t>
      </w:r>
      <w:r w:rsidRPr="001E3A23">
        <w:rPr>
          <w:rFonts w:ascii="Arial" w:hAnsi="Arial" w:cs="Arial"/>
          <w:b/>
          <w:sz w:val="20"/>
        </w:rPr>
        <w:t xml:space="preserve">HOSTS MONTANA </w:t>
      </w:r>
      <w:r>
        <w:rPr>
          <w:rFonts w:ascii="Arial" w:hAnsi="Arial" w:cs="Arial"/>
          <w:b/>
          <w:sz w:val="20"/>
        </w:rPr>
        <w:t>CONVERSATION</w:t>
      </w:r>
      <w:r w:rsidRPr="00C87517">
        <w:rPr>
          <w:rFonts w:ascii="Arial" w:hAnsi="Arial" w:cs="Arial"/>
          <w:b/>
          <w:color w:val="auto"/>
          <w:sz w:val="20"/>
        </w:rPr>
        <w:t xml:space="preserve"> </w:t>
      </w:r>
      <w:r w:rsidRPr="006568F3">
        <w:rPr>
          <w:rFonts w:ascii="Arial" w:hAnsi="Arial" w:cs="Arial"/>
          <w:b/>
          <w:color w:val="auto"/>
          <w:sz w:val="20"/>
        </w:rPr>
        <w:t>“</w:t>
      </w:r>
      <w:r w:rsidR="00116551">
        <w:rPr>
          <w:rFonts w:ascii="Arial" w:hAnsi="Arial" w:cs="Arial"/>
          <w:b/>
          <w:color w:val="auto"/>
          <w:sz w:val="20"/>
        </w:rPr>
        <w:t>MARY FIELDS: AT THE JUNCTION OF HISTORY AND MYTH</w:t>
      </w:r>
      <w:r>
        <w:rPr>
          <w:rFonts w:ascii="Arial" w:eastAsia="Times New Roman" w:hAnsi="Arial" w:cs="Arial"/>
          <w:b/>
          <w:sz w:val="20"/>
        </w:rPr>
        <w:t>”</w:t>
      </w:r>
      <w:r w:rsidRPr="00ED7548">
        <w:rPr>
          <w:rFonts w:ascii="Arial" w:hAnsi="Arial" w:cs="Arial"/>
          <w:b/>
          <w:color w:val="auto"/>
          <w:sz w:val="20"/>
        </w:rPr>
        <w:t xml:space="preserve"> </w:t>
      </w:r>
      <w:r>
        <w:rPr>
          <w:rFonts w:ascii="Arial" w:hAnsi="Arial" w:cs="Arial"/>
          <w:b/>
          <w:color w:val="auto"/>
          <w:sz w:val="20"/>
        </w:rPr>
        <w:t>WITH</w:t>
      </w:r>
      <w:r w:rsidR="00BE2438">
        <w:rPr>
          <w:rFonts w:ascii="Arial" w:hAnsi="Arial" w:cs="Arial"/>
          <w:b/>
          <w:color w:val="auto"/>
          <w:sz w:val="20"/>
        </w:rPr>
        <w:t xml:space="preserve"> </w:t>
      </w:r>
      <w:r w:rsidR="00116551">
        <w:rPr>
          <w:rFonts w:ascii="Arial" w:hAnsi="Arial" w:cs="Arial"/>
          <w:b/>
          <w:color w:val="auto"/>
          <w:sz w:val="20"/>
        </w:rPr>
        <w:t>LESLIE BUDEWITZ</w:t>
      </w:r>
      <w:r w:rsidR="00EA557E">
        <w:rPr>
          <w:rFonts w:ascii="Arial" w:hAnsi="Arial" w:cs="Arial"/>
          <w:b/>
          <w:color w:val="auto"/>
          <w:sz w:val="20"/>
        </w:rPr>
        <w:t xml:space="preserve"> </w:t>
      </w:r>
      <w:r>
        <w:rPr>
          <w:rFonts w:ascii="Arial" w:hAnsi="Arial" w:cs="Arial"/>
          <w:b/>
          <w:color w:val="auto"/>
          <w:sz w:val="20"/>
        </w:rPr>
        <w:t xml:space="preserve"> </w:t>
      </w:r>
    </w:p>
    <w:p w14:paraId="25C275EE" w14:textId="77777777" w:rsidR="00972179" w:rsidRDefault="00972179" w:rsidP="00C72A94">
      <w:pPr>
        <w:pStyle w:val="Body"/>
        <w:rPr>
          <w:rFonts w:ascii="Arial" w:hAnsi="Arial" w:cs="Arial"/>
          <w:color w:val="auto"/>
          <w:sz w:val="20"/>
        </w:rPr>
      </w:pPr>
    </w:p>
    <w:p w14:paraId="2895C98C" w14:textId="1A6B69B1" w:rsidR="00C72A94" w:rsidRPr="004841F3" w:rsidRDefault="00C72A94" w:rsidP="00C72A94">
      <w:pPr>
        <w:pStyle w:val="Body"/>
        <w:rPr>
          <w:rFonts w:ascii="Arial" w:hAnsi="Arial" w:cs="Arial"/>
          <w:color w:val="auto"/>
          <w:sz w:val="20"/>
        </w:rPr>
      </w:pPr>
      <w:r w:rsidRPr="004841F3">
        <w:rPr>
          <w:rFonts w:ascii="Arial" w:hAnsi="Arial" w:cs="Arial"/>
          <w:color w:val="auto"/>
          <w:sz w:val="20"/>
        </w:rPr>
        <w:t>[City–date]</w:t>
      </w:r>
    </w:p>
    <w:p w14:paraId="1561BC8E" w14:textId="77777777" w:rsidR="00C72A94" w:rsidRPr="001E3A23" w:rsidRDefault="00C72A94" w:rsidP="00C72A94">
      <w:pPr>
        <w:pStyle w:val="Body"/>
        <w:rPr>
          <w:rFonts w:ascii="Arial" w:hAnsi="Arial" w:cs="Arial"/>
          <w:sz w:val="20"/>
        </w:rPr>
      </w:pPr>
    </w:p>
    <w:p w14:paraId="37EFB9F3" w14:textId="5898DC24" w:rsidR="00C72A94" w:rsidRPr="00EA557E" w:rsidRDefault="00C72A94" w:rsidP="00C256F5">
      <w:pPr>
        <w:rPr>
          <w:rFonts w:ascii="Arial" w:hAnsi="Arial" w:cs="Arial"/>
          <w:b/>
          <w:color w:val="000000" w:themeColor="text1"/>
          <w:sz w:val="20"/>
          <w:szCs w:val="20"/>
          <w:u w:val="single"/>
        </w:rPr>
      </w:pPr>
      <w:r w:rsidRPr="00EA557E">
        <w:rPr>
          <w:rFonts w:ascii="Arial" w:hAnsi="Arial" w:cs="Arial"/>
          <w:color w:val="000000" w:themeColor="text1"/>
          <w:sz w:val="20"/>
          <w:szCs w:val="20"/>
        </w:rPr>
        <w:t>The [sponsoring organization] hosts Montana Conversation “</w:t>
      </w:r>
      <w:r w:rsidR="00116551" w:rsidRPr="00116551">
        <w:rPr>
          <w:rFonts w:ascii="Arial" w:hAnsi="Arial" w:cs="Arial"/>
          <w:sz w:val="20"/>
          <w:szCs w:val="20"/>
        </w:rPr>
        <w:t>Mary Fields: at the Junction of History and Myth” with Leslie Budewitz</w:t>
      </w:r>
      <w:r w:rsidR="00EA557E" w:rsidRPr="00EA557E">
        <w:rPr>
          <w:rFonts w:ascii="Arial" w:hAnsi="Arial" w:cs="Arial"/>
          <w:color w:val="000000" w:themeColor="text1"/>
          <w:sz w:val="20"/>
          <w:szCs w:val="20"/>
        </w:rPr>
        <w:t xml:space="preserve"> </w:t>
      </w:r>
      <w:r w:rsidRPr="00EA557E">
        <w:rPr>
          <w:rFonts w:ascii="Arial" w:hAnsi="Arial" w:cs="Arial"/>
          <w:color w:val="000000" w:themeColor="text1"/>
          <w:sz w:val="20"/>
          <w:szCs w:val="20"/>
        </w:rPr>
        <w:t>on [date of program]. The program is at [location and time of program]. The presentation is free and open to the public. Funding for Montana Conversations is provided by Humanities Montana through grants from the National Endowment for the Humanities, Montana’s Cultural Trust, and private donations. We are funded in part by coal severance taxes paid based upon coal mined in Montana and deposited in Montana’s cultural and aesthetic projects trust fund.</w:t>
      </w:r>
    </w:p>
    <w:p w14:paraId="3EB3EAD3" w14:textId="77777777" w:rsidR="004241B5" w:rsidRPr="00EA557E" w:rsidRDefault="004241B5" w:rsidP="00C72A94">
      <w:pPr>
        <w:pStyle w:val="Body"/>
        <w:rPr>
          <w:rFonts w:ascii="Arial" w:eastAsia="Times New Roman" w:hAnsi="Arial" w:cs="Arial"/>
          <w:color w:val="000000" w:themeColor="text1"/>
          <w:sz w:val="20"/>
        </w:rPr>
      </w:pPr>
    </w:p>
    <w:p w14:paraId="712805B4" w14:textId="77777777" w:rsidR="00116551" w:rsidRPr="00116551" w:rsidRDefault="00116551" w:rsidP="00116551">
      <w:pPr>
        <w:rPr>
          <w:rFonts w:ascii="Arial" w:hAnsi="Arial" w:cs="Arial"/>
          <w:sz w:val="20"/>
          <w:szCs w:val="20"/>
        </w:rPr>
      </w:pPr>
      <w:r w:rsidRPr="00116551">
        <w:rPr>
          <w:rFonts w:ascii="Arial" w:hAnsi="Arial" w:cs="Arial"/>
          <w:sz w:val="20"/>
          <w:szCs w:val="20"/>
        </w:rPr>
        <w:t>“Mary Fields: at the Junction of History and Myth,” with Leslie Budewitz, tells the story of Montanan Mary Fields (ca. 1832-1914). Born into slavery, Fields spent the last 30 years of her life in Montana, ten of them working with the Ursuline Sisters at St. Peter’s Mission near Cascade. “Mary Fields: at the Junction of History and Myth” explores the historical record on the Black experience in 19</w:t>
      </w:r>
      <w:r w:rsidRPr="00116551">
        <w:rPr>
          <w:rFonts w:ascii="Arial" w:hAnsi="Arial" w:cs="Arial"/>
          <w:sz w:val="20"/>
          <w:szCs w:val="20"/>
          <w:vertAlign w:val="superscript"/>
        </w:rPr>
        <w:t>th</w:t>
      </w:r>
      <w:r w:rsidRPr="00116551">
        <w:rPr>
          <w:rFonts w:ascii="Arial" w:hAnsi="Arial" w:cs="Arial"/>
          <w:sz w:val="20"/>
          <w:szCs w:val="20"/>
        </w:rPr>
        <w:t xml:space="preserve"> century Montana. Further, Budewitz explores the missionary era in Montana, and discusses how historical fiction can help Montanans better understand the past and the present. </w:t>
      </w:r>
    </w:p>
    <w:p w14:paraId="1497FBA2" w14:textId="77777777" w:rsidR="00BE2438" w:rsidRPr="00116551" w:rsidRDefault="00BE2438" w:rsidP="00EA557E">
      <w:pPr>
        <w:rPr>
          <w:rFonts w:ascii="Arial" w:hAnsi="Arial" w:cs="Arial"/>
          <w:color w:val="000000" w:themeColor="text1"/>
          <w:sz w:val="20"/>
          <w:szCs w:val="20"/>
        </w:rPr>
      </w:pPr>
    </w:p>
    <w:p w14:paraId="68387304" w14:textId="77777777" w:rsidR="00116551" w:rsidRPr="00116551" w:rsidRDefault="00116551" w:rsidP="00116551">
      <w:pPr>
        <w:rPr>
          <w:rFonts w:ascii="Arial" w:hAnsi="Arial" w:cs="Arial"/>
          <w:sz w:val="20"/>
          <w:szCs w:val="20"/>
        </w:rPr>
      </w:pPr>
      <w:r w:rsidRPr="00116551">
        <w:rPr>
          <w:rFonts w:ascii="Arial" w:hAnsi="Arial" w:cs="Arial"/>
          <w:sz w:val="20"/>
          <w:szCs w:val="20"/>
        </w:rPr>
        <w:t xml:space="preserve">Leslie Budewitz is a lawyer, fiction writer and a native Montanan, who is passionate about telling the stories of forgotten people, particularly women, and how their lives and experiences relate to and reflect on our Montana history and heritage. Budewitz has produced 18 books and many more short stories and articles. Her most recent book, </w:t>
      </w:r>
      <w:r w:rsidRPr="00116551">
        <w:rPr>
          <w:rFonts w:ascii="Arial" w:hAnsi="Arial" w:cs="Arial"/>
          <w:i/>
          <w:iCs/>
          <w:sz w:val="20"/>
          <w:szCs w:val="20"/>
        </w:rPr>
        <w:t>All God’s Sparrows and Other Stories: A Stagecoach Mary Fields Collection</w:t>
      </w:r>
      <w:r w:rsidRPr="00116551">
        <w:rPr>
          <w:rFonts w:ascii="Arial" w:hAnsi="Arial" w:cs="Arial"/>
          <w:sz w:val="20"/>
          <w:szCs w:val="20"/>
        </w:rPr>
        <w:t xml:space="preserve"> (Beyond the Page Books, Sept 2024), </w:t>
      </w:r>
      <w:r w:rsidRPr="00116551">
        <w:rPr>
          <w:rFonts w:ascii="Arial" w:hAnsi="Arial" w:cs="Arial"/>
          <w:sz w:val="20"/>
          <w:szCs w:val="20"/>
          <w:lang w:val="en-CA"/>
        </w:rPr>
        <w:fldChar w:fldCharType="begin"/>
      </w:r>
      <w:r w:rsidRPr="00116551">
        <w:rPr>
          <w:rFonts w:ascii="Arial" w:hAnsi="Arial" w:cs="Arial"/>
          <w:sz w:val="20"/>
          <w:szCs w:val="20"/>
          <w:lang w:val="en-CA"/>
        </w:rPr>
        <w:instrText xml:space="preserve"> SEQ CHAPTER \h \r 1</w:instrText>
      </w:r>
      <w:r w:rsidRPr="00116551">
        <w:rPr>
          <w:rFonts w:ascii="Arial" w:hAnsi="Arial" w:cs="Arial"/>
          <w:sz w:val="20"/>
          <w:szCs w:val="20"/>
        </w:rPr>
        <w:fldChar w:fldCharType="end"/>
      </w:r>
      <w:r w:rsidRPr="00116551">
        <w:rPr>
          <w:rFonts w:ascii="Arial" w:hAnsi="Arial" w:cs="Arial"/>
          <w:sz w:val="20"/>
          <w:szCs w:val="20"/>
        </w:rPr>
        <w:t xml:space="preserve">imagines the life and heart of Mary Fields through historical fiction. As a novelist, Budewitz uses her research experience for asking questions to dive deeper into the subjects that drive her historical fiction practice. </w:t>
      </w:r>
    </w:p>
    <w:p w14:paraId="711F5913" w14:textId="77777777" w:rsidR="00BE2438" w:rsidRDefault="00BE2438" w:rsidP="00EA557E">
      <w:pPr>
        <w:rPr>
          <w:rFonts w:ascii="Arial" w:hAnsi="Arial" w:cs="Arial"/>
          <w:color w:val="000000" w:themeColor="text1"/>
          <w:sz w:val="20"/>
          <w:szCs w:val="20"/>
        </w:rPr>
      </w:pPr>
    </w:p>
    <w:p w14:paraId="2EC66F2B" w14:textId="77777777" w:rsidR="004241B5" w:rsidRDefault="004241B5" w:rsidP="004241B5">
      <w:pPr>
        <w:rPr>
          <w:rFonts w:ascii="Arial" w:hAnsi="Arial" w:cs="Arial"/>
          <w:color w:val="000000"/>
          <w:sz w:val="20"/>
          <w:szCs w:val="20"/>
        </w:rPr>
      </w:pPr>
    </w:p>
    <w:p w14:paraId="0534E5E5" w14:textId="77777777" w:rsidR="00B26FD0" w:rsidRDefault="00B26FD0" w:rsidP="004241B5">
      <w:pPr>
        <w:rPr>
          <w:rFonts w:ascii="Arial" w:hAnsi="Arial" w:cs="Arial"/>
          <w:color w:val="000000"/>
          <w:sz w:val="20"/>
          <w:szCs w:val="20"/>
        </w:rPr>
      </w:pPr>
    </w:p>
    <w:p w14:paraId="2C997B03" w14:textId="77777777" w:rsidR="00C72A94" w:rsidRDefault="00C72A94" w:rsidP="00C72A94">
      <w:pPr>
        <w:pStyle w:val="Body"/>
        <w:outlineLvl w:val="0"/>
        <w:rPr>
          <w:rFonts w:ascii="Arial" w:hAnsi="Arial" w:cs="Arial"/>
          <w:sz w:val="20"/>
        </w:rPr>
      </w:pPr>
    </w:p>
    <w:p w14:paraId="4645FB60" w14:textId="49DFDFCC" w:rsidR="00C72A94" w:rsidRPr="0079267C" w:rsidRDefault="00C72A94" w:rsidP="00C72A94">
      <w:pPr>
        <w:pStyle w:val="Body"/>
        <w:outlineLvl w:val="0"/>
        <w:rPr>
          <w:rFonts w:ascii="Arial" w:hAnsi="Arial" w:cs="Arial"/>
          <w:sz w:val="20"/>
        </w:rPr>
      </w:pPr>
      <w:r w:rsidRPr="0079267C">
        <w:rPr>
          <w:rFonts w:ascii="Arial" w:hAnsi="Arial" w:cs="Arial"/>
          <w:sz w:val="20"/>
        </w:rPr>
        <w:t xml:space="preserve">For more information, please </w:t>
      </w:r>
      <w:r w:rsidRPr="0079267C">
        <w:rPr>
          <w:rFonts w:ascii="Arial" w:hAnsi="Arial" w:cs="Arial"/>
          <w:color w:val="auto"/>
          <w:sz w:val="20"/>
        </w:rPr>
        <w:t>call [sponsoring organization] at [phone number].</w:t>
      </w:r>
    </w:p>
    <w:p w14:paraId="05C96307" w14:textId="77777777" w:rsidR="00C72A94" w:rsidRPr="0079267C" w:rsidRDefault="00C72A94" w:rsidP="00C72A94">
      <w:pPr>
        <w:pStyle w:val="Body"/>
        <w:rPr>
          <w:rFonts w:ascii="Arial" w:hAnsi="Arial" w:cs="Arial"/>
          <w:sz w:val="20"/>
        </w:rPr>
      </w:pPr>
    </w:p>
    <w:p w14:paraId="19E8AC28" w14:textId="77777777" w:rsidR="00C72A94" w:rsidRPr="0079267C" w:rsidRDefault="00C72A94" w:rsidP="00C72A94">
      <w:pPr>
        <w:pStyle w:val="Body"/>
        <w:jc w:val="center"/>
        <w:rPr>
          <w:rFonts w:ascii="Arial" w:hAnsi="Arial" w:cs="Arial"/>
          <w:sz w:val="20"/>
        </w:rPr>
      </w:pPr>
      <w:r w:rsidRPr="0079267C">
        <w:rPr>
          <w:rFonts w:ascii="Arial" w:hAnsi="Arial" w:cs="Arial"/>
          <w:sz w:val="20"/>
        </w:rPr>
        <w:t>###</w:t>
      </w:r>
    </w:p>
    <w:p w14:paraId="0E213F3E" w14:textId="77777777" w:rsidR="00C72A94" w:rsidRPr="0079267C" w:rsidRDefault="00C72A94" w:rsidP="00C72A94">
      <w:pPr>
        <w:pStyle w:val="Body"/>
        <w:rPr>
          <w:rFonts w:ascii="Arial" w:hAnsi="Arial" w:cs="Arial"/>
          <w:sz w:val="20"/>
        </w:rPr>
      </w:pPr>
    </w:p>
    <w:p w14:paraId="2C83F6A8" w14:textId="77777777" w:rsidR="00C72A94" w:rsidRPr="0079267C" w:rsidRDefault="00C72A94" w:rsidP="00C72A94">
      <w:pPr>
        <w:pStyle w:val="Body"/>
        <w:rPr>
          <w:rFonts w:ascii="Arial" w:eastAsia="Times New Roman" w:hAnsi="Arial" w:cs="Arial"/>
          <w:color w:val="auto"/>
          <w:sz w:val="20"/>
          <w:lang w:bidi="x-none"/>
        </w:rPr>
      </w:pPr>
      <w:r w:rsidRPr="0079267C">
        <w:rPr>
          <w:rFonts w:ascii="Arial" w:hAnsi="Arial" w:cs="Arial"/>
          <w:sz w:val="20"/>
        </w:rPr>
        <w:t>Contact person: [project organizer and phone number]</w:t>
      </w:r>
    </w:p>
    <w:p w14:paraId="247B626A" w14:textId="77777777" w:rsidR="006D6E83" w:rsidRDefault="006D6E83"/>
    <w:sectPr w:rsidR="006D6E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ヒラギノ角ゴ Pro W3">
    <w:panose1 w:val="020B0300000000000000"/>
    <w:charset w:val="80"/>
    <w:family w:val="swiss"/>
    <w:pitch w:val="variable"/>
    <w:sig w:usb0="E00002FF" w:usb1="7AC7FFFF" w:usb2="00000012" w:usb3="00000000" w:csb0="0002000D"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2F2FB8"/>
    <w:multiLevelType w:val="multilevel"/>
    <w:tmpl w:val="CEC62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880604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A94"/>
    <w:rsid w:val="00004A2C"/>
    <w:rsid w:val="00116551"/>
    <w:rsid w:val="00152511"/>
    <w:rsid w:val="0019279E"/>
    <w:rsid w:val="001C7433"/>
    <w:rsid w:val="003B5EA5"/>
    <w:rsid w:val="004241B5"/>
    <w:rsid w:val="00444CE4"/>
    <w:rsid w:val="005A000C"/>
    <w:rsid w:val="006D6E83"/>
    <w:rsid w:val="007F38EA"/>
    <w:rsid w:val="00972179"/>
    <w:rsid w:val="009E0528"/>
    <w:rsid w:val="00B26FD0"/>
    <w:rsid w:val="00BC055B"/>
    <w:rsid w:val="00BE2438"/>
    <w:rsid w:val="00C256F5"/>
    <w:rsid w:val="00C72A94"/>
    <w:rsid w:val="00D1752D"/>
    <w:rsid w:val="00EA557E"/>
    <w:rsid w:val="00F859CE"/>
    <w:rsid w:val="00F90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CBD07"/>
  <w15:chartTrackingRefBased/>
  <w15:docId w15:val="{7F48DBB1-F804-E649-B432-C3AFEE635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A94"/>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C72A94"/>
    <w:rPr>
      <w:rFonts w:ascii="Helvetica" w:eastAsia="ヒラギノ角ゴ Pro W3" w:hAnsi="Helvetica" w:cs="Times New Roman"/>
      <w:color w:val="000000"/>
      <w:szCs w:val="20"/>
    </w:rPr>
  </w:style>
  <w:style w:type="paragraph" w:styleId="NormalWeb">
    <w:name w:val="Normal (Web)"/>
    <w:basedOn w:val="Normal"/>
    <w:uiPriority w:val="99"/>
    <w:unhideWhenUsed/>
    <w:rsid w:val="00C72A94"/>
    <w:pPr>
      <w:spacing w:before="100" w:beforeAutospacing="1" w:after="100" w:afterAutospacing="1"/>
    </w:pPr>
  </w:style>
  <w:style w:type="character" w:styleId="Hyperlink">
    <w:name w:val="Hyperlink"/>
    <w:basedOn w:val="DefaultParagraphFont"/>
    <w:uiPriority w:val="99"/>
    <w:unhideWhenUsed/>
    <w:rsid w:val="00EA557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025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350</Words>
  <Characters>1998</Characters>
  <Application>Microsoft Office Word</Application>
  <DocSecurity>0</DocSecurity>
  <Lines>16</Lines>
  <Paragraphs>4</Paragraphs>
  <ScaleCrop>false</ScaleCrop>
  <Company/>
  <LinksUpToDate>false</LinksUpToDate>
  <CharactersWithSpaces>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Knight, John</dc:creator>
  <cp:keywords/>
  <dc:description/>
  <cp:lastModifiedBy>Knight, John</cp:lastModifiedBy>
  <cp:revision>6</cp:revision>
  <dcterms:created xsi:type="dcterms:W3CDTF">2025-02-26T21:53:00Z</dcterms:created>
  <dcterms:modified xsi:type="dcterms:W3CDTF">2025-03-04T19:13:00Z</dcterms:modified>
</cp:coreProperties>
</file>